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48" w:rsidRDefault="00A87F48" w:rsidP="00A87F48">
      <w:pPr>
        <w:adjustRightInd w:val="0"/>
        <w:snapToGrid w:val="0"/>
        <w:spacing w:line="520" w:lineRule="atLeast"/>
        <w:rPr>
          <w:rFonts w:ascii="仿宋_GB2312" w:eastAsia="仿宋_GB2312" w:hint="eastAsia"/>
          <w:snapToGrid w:val="0"/>
          <w:color w:val="000000"/>
          <w:kern w:val="0"/>
          <w:sz w:val="32"/>
          <w:szCs w:val="32"/>
        </w:rPr>
      </w:pPr>
      <w:r>
        <w:rPr>
          <w:rFonts w:ascii="仿宋_GB2312" w:eastAsia="仿宋_GB2312" w:hAnsi="宋体" w:hint="eastAsia"/>
          <w:sz w:val="32"/>
          <w:szCs w:val="32"/>
        </w:rPr>
        <w:t>附件4：</w:t>
      </w:r>
    </w:p>
    <w:p w:rsidR="00A87F48" w:rsidRDefault="00A87F48" w:rsidP="00A87F48">
      <w:pPr>
        <w:adjustRightInd w:val="0"/>
        <w:snapToGrid w:val="0"/>
        <w:spacing w:line="520" w:lineRule="atLeast"/>
        <w:jc w:val="center"/>
        <w:rPr>
          <w:rFonts w:eastAsia="方正小标宋简体"/>
          <w:snapToGrid w:val="0"/>
          <w:color w:val="000000"/>
          <w:kern w:val="0"/>
          <w:sz w:val="44"/>
          <w:szCs w:val="36"/>
        </w:rPr>
      </w:pPr>
      <w:bookmarkStart w:id="0" w:name="_GoBack"/>
      <w:r>
        <w:rPr>
          <w:rFonts w:eastAsia="方正小标宋简体" w:hint="eastAsia"/>
          <w:snapToGrid w:val="0"/>
          <w:color w:val="000000"/>
          <w:kern w:val="0"/>
          <w:sz w:val="44"/>
          <w:szCs w:val="36"/>
        </w:rPr>
        <w:t>首都体育学院</w:t>
      </w:r>
      <w:r>
        <w:rPr>
          <w:rFonts w:eastAsia="方正小标宋简体"/>
          <w:snapToGrid w:val="0"/>
          <w:color w:val="000000"/>
          <w:kern w:val="0"/>
          <w:sz w:val="44"/>
          <w:szCs w:val="36"/>
        </w:rPr>
        <w:t>学生赴国（境）外</w:t>
      </w:r>
    </w:p>
    <w:p w:rsidR="00A87F48" w:rsidRDefault="00A87F48" w:rsidP="00A87F48">
      <w:pPr>
        <w:adjustRightInd w:val="0"/>
        <w:snapToGrid w:val="0"/>
        <w:spacing w:line="520" w:lineRule="atLeast"/>
        <w:jc w:val="center"/>
        <w:rPr>
          <w:rFonts w:eastAsia="方正小标宋简体" w:hint="eastAsia"/>
          <w:snapToGrid w:val="0"/>
          <w:color w:val="000000"/>
          <w:kern w:val="0"/>
          <w:sz w:val="44"/>
          <w:szCs w:val="36"/>
        </w:rPr>
      </w:pPr>
      <w:r>
        <w:rPr>
          <w:rFonts w:eastAsia="方正小标宋简体"/>
          <w:snapToGrid w:val="0"/>
          <w:color w:val="000000"/>
          <w:kern w:val="0"/>
          <w:sz w:val="44"/>
          <w:szCs w:val="36"/>
        </w:rPr>
        <w:t>交流学习协议书</w:t>
      </w:r>
    </w:p>
    <w:bookmarkEnd w:id="0"/>
    <w:p w:rsidR="00A87F48" w:rsidRDefault="00A87F48" w:rsidP="00A87F48">
      <w:pPr>
        <w:adjustRightInd w:val="0"/>
        <w:snapToGrid w:val="0"/>
        <w:spacing w:line="520" w:lineRule="atLeast"/>
        <w:rPr>
          <w:rFonts w:eastAsia="仿宋_GB2312" w:hint="eastAsia"/>
          <w:snapToGrid w:val="0"/>
          <w:color w:val="000000"/>
          <w:kern w:val="0"/>
          <w:sz w:val="32"/>
          <w:szCs w:val="32"/>
        </w:rPr>
      </w:pPr>
    </w:p>
    <w:p w:rsidR="00A87F48" w:rsidRDefault="00A87F48" w:rsidP="00A87F48">
      <w:pPr>
        <w:adjustRightInd w:val="0"/>
        <w:snapToGrid w:val="0"/>
        <w:spacing w:line="520" w:lineRule="atLeast"/>
        <w:rPr>
          <w:rFonts w:ascii="仿宋_GB2312" w:eastAsia="仿宋_GB2312" w:hint="eastAsia"/>
          <w:snapToGrid w:val="0"/>
          <w:color w:val="000000"/>
          <w:kern w:val="0"/>
          <w:sz w:val="32"/>
          <w:szCs w:val="32"/>
          <w:u w:val="single"/>
        </w:rPr>
      </w:pPr>
      <w:r>
        <w:rPr>
          <w:rFonts w:ascii="仿宋_GB2312" w:eastAsia="仿宋_GB2312" w:hint="eastAsia"/>
          <w:snapToGrid w:val="0"/>
          <w:color w:val="000000"/>
          <w:kern w:val="0"/>
          <w:sz w:val="32"/>
          <w:szCs w:val="32"/>
        </w:rPr>
        <w:t>甲方：首都体育学院</w:t>
      </w:r>
    </w:p>
    <w:p w:rsidR="00A87F48" w:rsidRDefault="00A87F48" w:rsidP="00A87F48">
      <w:pPr>
        <w:adjustRightInd w:val="0"/>
        <w:snapToGrid w:val="0"/>
        <w:spacing w:line="520" w:lineRule="atLeast"/>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t>乙方：</w:t>
      </w:r>
      <w:r>
        <w:rPr>
          <w:rFonts w:ascii="仿宋_GB2312" w:eastAsia="仿宋_GB2312" w:hint="eastAsia"/>
          <w:snapToGrid w:val="0"/>
          <w:color w:val="000000"/>
          <w:kern w:val="0"/>
          <w:sz w:val="32"/>
          <w:szCs w:val="32"/>
          <w:u w:val="single"/>
        </w:rPr>
        <w:t xml:space="preserve">        </w:t>
      </w:r>
      <w:r>
        <w:rPr>
          <w:rFonts w:ascii="仿宋_GB2312" w:eastAsia="仿宋_GB2312" w:hint="eastAsia"/>
          <w:snapToGrid w:val="0"/>
          <w:color w:val="000000"/>
          <w:kern w:val="0"/>
          <w:sz w:val="32"/>
          <w:szCs w:val="32"/>
        </w:rPr>
        <w:t>（姓名）</w:t>
      </w:r>
      <w:r>
        <w:rPr>
          <w:rFonts w:ascii="仿宋_GB2312" w:eastAsia="仿宋_GB2312" w:hint="eastAsia"/>
          <w:snapToGrid w:val="0"/>
          <w:color w:val="000000"/>
          <w:kern w:val="0"/>
          <w:sz w:val="32"/>
          <w:szCs w:val="32"/>
          <w:u w:val="single"/>
        </w:rPr>
        <w:t xml:space="preserve">         </w:t>
      </w:r>
      <w:r>
        <w:rPr>
          <w:rFonts w:ascii="仿宋_GB2312" w:eastAsia="仿宋_GB2312" w:hint="eastAsia"/>
          <w:snapToGrid w:val="0"/>
          <w:color w:val="000000"/>
          <w:kern w:val="0"/>
          <w:sz w:val="32"/>
          <w:szCs w:val="32"/>
        </w:rPr>
        <w:t>（学院）</w:t>
      </w:r>
      <w:r>
        <w:rPr>
          <w:rFonts w:ascii="仿宋_GB2312" w:eastAsia="仿宋_GB2312" w:hint="eastAsia"/>
          <w:snapToGrid w:val="0"/>
          <w:color w:val="000000"/>
          <w:kern w:val="0"/>
          <w:sz w:val="32"/>
          <w:szCs w:val="32"/>
          <w:u w:val="single"/>
        </w:rPr>
        <w:t xml:space="preserve">       </w:t>
      </w:r>
      <w:r>
        <w:rPr>
          <w:rFonts w:ascii="仿宋_GB2312" w:eastAsia="仿宋_GB2312" w:hint="eastAsia"/>
          <w:snapToGrid w:val="0"/>
          <w:color w:val="000000"/>
          <w:kern w:val="0"/>
          <w:sz w:val="32"/>
          <w:szCs w:val="32"/>
        </w:rPr>
        <w:t>（学号）</w:t>
      </w:r>
    </w:p>
    <w:p w:rsidR="00A87F48" w:rsidRDefault="00A87F48" w:rsidP="00A87F48">
      <w:pPr>
        <w:adjustRightInd w:val="0"/>
        <w:snapToGrid w:val="0"/>
        <w:spacing w:line="560" w:lineRule="exact"/>
        <w:ind w:firstLineChars="200" w:firstLine="640"/>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t>根据《首都体育学院学生赴</w:t>
      </w:r>
      <w:r>
        <w:rPr>
          <w:rFonts w:ascii="仿宋_GB2312" w:eastAsia="仿宋_GB2312" w:hAnsi="宋体" w:hint="eastAsia"/>
          <w:sz w:val="32"/>
          <w:szCs w:val="32"/>
        </w:rPr>
        <w:t>国（境）外交流学习管理办法</w:t>
      </w:r>
      <w:r>
        <w:rPr>
          <w:rFonts w:ascii="仿宋_GB2312" w:eastAsia="仿宋_GB2312" w:hint="eastAsia"/>
          <w:snapToGrid w:val="0"/>
          <w:color w:val="000000"/>
          <w:kern w:val="0"/>
          <w:sz w:val="32"/>
          <w:szCs w:val="32"/>
        </w:rPr>
        <w:t>》，为进一步明确双方的权利和义务，甲乙双方签署本协议：</w:t>
      </w:r>
    </w:p>
    <w:p w:rsidR="00A87F48" w:rsidRDefault="00A87F48" w:rsidP="00A87F48">
      <w:pPr>
        <w:adjustRightInd w:val="0"/>
        <w:snapToGrid w:val="0"/>
        <w:spacing w:line="560" w:lineRule="exact"/>
        <w:ind w:firstLineChars="200" w:firstLine="640"/>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t>一、乙方获得甲方的推荐前往</w:t>
      </w:r>
      <w:r>
        <w:rPr>
          <w:rFonts w:ascii="仿宋_GB2312" w:eastAsia="仿宋_GB2312" w:hint="eastAsia"/>
          <w:snapToGrid w:val="0"/>
          <w:color w:val="000000"/>
          <w:kern w:val="0"/>
          <w:sz w:val="32"/>
          <w:szCs w:val="32"/>
          <w:u w:val="single"/>
        </w:rPr>
        <w:t xml:space="preserve">                  </w:t>
      </w:r>
      <w:r>
        <w:rPr>
          <w:rFonts w:ascii="仿宋_GB2312" w:eastAsia="仿宋_GB2312" w:hint="eastAsia"/>
          <w:snapToGrid w:val="0"/>
          <w:color w:val="000000"/>
          <w:kern w:val="0"/>
          <w:sz w:val="32"/>
          <w:szCs w:val="32"/>
        </w:rPr>
        <w:t>交流学习，期限自</w:t>
      </w:r>
      <w:r>
        <w:rPr>
          <w:rFonts w:ascii="仿宋_GB2312" w:eastAsia="仿宋_GB2312" w:hint="eastAsia"/>
          <w:snapToGrid w:val="0"/>
          <w:color w:val="000000"/>
          <w:kern w:val="0"/>
          <w:sz w:val="32"/>
          <w:szCs w:val="32"/>
          <w:u w:val="single"/>
        </w:rPr>
        <w:t xml:space="preserve">      </w:t>
      </w:r>
      <w:r>
        <w:rPr>
          <w:rFonts w:ascii="仿宋_GB2312" w:eastAsia="仿宋_GB2312" w:hint="eastAsia"/>
          <w:snapToGrid w:val="0"/>
          <w:color w:val="000000"/>
          <w:kern w:val="0"/>
          <w:sz w:val="32"/>
          <w:szCs w:val="32"/>
        </w:rPr>
        <w:t>年</w:t>
      </w:r>
      <w:r>
        <w:rPr>
          <w:rFonts w:ascii="仿宋_GB2312" w:eastAsia="仿宋_GB2312" w:hint="eastAsia"/>
          <w:snapToGrid w:val="0"/>
          <w:color w:val="000000"/>
          <w:kern w:val="0"/>
          <w:sz w:val="32"/>
          <w:szCs w:val="32"/>
          <w:u w:val="single"/>
        </w:rPr>
        <w:t xml:space="preserve">    </w:t>
      </w:r>
      <w:r>
        <w:rPr>
          <w:rFonts w:ascii="仿宋_GB2312" w:eastAsia="仿宋_GB2312" w:hint="eastAsia"/>
          <w:snapToGrid w:val="0"/>
          <w:color w:val="000000"/>
          <w:kern w:val="0"/>
          <w:sz w:val="32"/>
          <w:szCs w:val="32"/>
        </w:rPr>
        <w:t>月至</w:t>
      </w:r>
      <w:r>
        <w:rPr>
          <w:rFonts w:ascii="仿宋_GB2312" w:eastAsia="仿宋_GB2312" w:hint="eastAsia"/>
          <w:snapToGrid w:val="0"/>
          <w:color w:val="000000"/>
          <w:kern w:val="0"/>
          <w:sz w:val="32"/>
          <w:szCs w:val="32"/>
          <w:u w:val="single"/>
        </w:rPr>
        <w:t xml:space="preserve">     </w:t>
      </w:r>
      <w:r>
        <w:rPr>
          <w:rFonts w:ascii="仿宋_GB2312" w:eastAsia="仿宋_GB2312" w:hint="eastAsia"/>
          <w:snapToGrid w:val="0"/>
          <w:color w:val="000000"/>
          <w:kern w:val="0"/>
          <w:sz w:val="32"/>
          <w:szCs w:val="32"/>
        </w:rPr>
        <w:t>年</w:t>
      </w:r>
      <w:r>
        <w:rPr>
          <w:rFonts w:ascii="仿宋_GB2312" w:eastAsia="仿宋_GB2312" w:hint="eastAsia"/>
          <w:snapToGrid w:val="0"/>
          <w:color w:val="000000"/>
          <w:kern w:val="0"/>
          <w:sz w:val="32"/>
          <w:szCs w:val="32"/>
          <w:u w:val="single"/>
        </w:rPr>
        <w:t xml:space="preserve">    </w:t>
      </w:r>
      <w:r>
        <w:rPr>
          <w:rFonts w:ascii="仿宋_GB2312" w:eastAsia="仿宋_GB2312" w:hint="eastAsia"/>
          <w:snapToGrid w:val="0"/>
          <w:color w:val="000000"/>
          <w:kern w:val="0"/>
          <w:sz w:val="32"/>
          <w:szCs w:val="32"/>
        </w:rPr>
        <w:t>月止，共</w:t>
      </w:r>
      <w:r>
        <w:rPr>
          <w:rFonts w:ascii="仿宋_GB2312" w:eastAsia="仿宋_GB2312" w:hint="eastAsia"/>
          <w:snapToGrid w:val="0"/>
          <w:color w:val="000000"/>
          <w:kern w:val="0"/>
          <w:sz w:val="32"/>
          <w:szCs w:val="32"/>
          <w:u w:val="single"/>
        </w:rPr>
        <w:t xml:space="preserve">   </w:t>
      </w:r>
      <w:proofErr w:type="gramStart"/>
      <w:r>
        <w:rPr>
          <w:rFonts w:ascii="仿宋_GB2312" w:eastAsia="仿宋_GB2312" w:hint="eastAsia"/>
          <w:snapToGrid w:val="0"/>
          <w:color w:val="000000"/>
          <w:kern w:val="0"/>
          <w:sz w:val="32"/>
          <w:szCs w:val="32"/>
        </w:rPr>
        <w:t>个</w:t>
      </w:r>
      <w:proofErr w:type="gramEnd"/>
      <w:r>
        <w:rPr>
          <w:rFonts w:ascii="仿宋_GB2312" w:eastAsia="仿宋_GB2312" w:hint="eastAsia"/>
          <w:snapToGrid w:val="0"/>
          <w:color w:val="000000"/>
          <w:kern w:val="0"/>
          <w:sz w:val="32"/>
          <w:szCs w:val="32"/>
        </w:rPr>
        <w:t>月（自出国（境）之日起计算）。乙方自愿参加</w:t>
      </w:r>
      <w:proofErr w:type="gramStart"/>
      <w:r>
        <w:rPr>
          <w:rFonts w:ascii="仿宋_GB2312" w:eastAsia="仿宋_GB2312" w:hint="eastAsia"/>
          <w:snapToGrid w:val="0"/>
          <w:color w:val="000000"/>
          <w:kern w:val="0"/>
          <w:sz w:val="32"/>
          <w:szCs w:val="32"/>
        </w:rPr>
        <w:t>本交流</w:t>
      </w:r>
      <w:proofErr w:type="gramEnd"/>
      <w:r>
        <w:rPr>
          <w:rFonts w:ascii="仿宋_GB2312" w:eastAsia="仿宋_GB2312" w:hint="eastAsia"/>
          <w:snapToGrid w:val="0"/>
          <w:color w:val="000000"/>
          <w:kern w:val="0"/>
          <w:sz w:val="32"/>
          <w:szCs w:val="32"/>
        </w:rPr>
        <w:t>项目，接受甲方的派遣和管理。</w:t>
      </w:r>
    </w:p>
    <w:p w:rsidR="00A87F48" w:rsidRDefault="00A87F48" w:rsidP="00A87F48">
      <w:pPr>
        <w:adjustRightInd w:val="0"/>
        <w:snapToGrid w:val="0"/>
        <w:spacing w:line="560" w:lineRule="exact"/>
        <w:ind w:firstLineChars="200" w:firstLine="640"/>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t>二、甲方承担的责任：</w:t>
      </w:r>
    </w:p>
    <w:p w:rsidR="00A87F48" w:rsidRDefault="00A87F48" w:rsidP="00A87F48">
      <w:pPr>
        <w:adjustRightInd w:val="0"/>
        <w:snapToGrid w:val="0"/>
        <w:spacing w:line="560" w:lineRule="exact"/>
        <w:ind w:firstLineChars="200" w:firstLine="640"/>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t>1．向乙方提供出国（境）交流在学习方面的咨询。</w:t>
      </w:r>
    </w:p>
    <w:p w:rsidR="00A87F48" w:rsidRDefault="00A87F48" w:rsidP="00A87F48">
      <w:pPr>
        <w:adjustRightInd w:val="0"/>
        <w:snapToGrid w:val="0"/>
        <w:spacing w:line="560" w:lineRule="exact"/>
        <w:ind w:firstLineChars="200" w:firstLine="640"/>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t>2．指导乙方办理出国（境）手续。</w:t>
      </w:r>
    </w:p>
    <w:p w:rsidR="00A87F48" w:rsidRDefault="00A87F48" w:rsidP="00A87F48">
      <w:pPr>
        <w:adjustRightInd w:val="0"/>
        <w:snapToGrid w:val="0"/>
        <w:spacing w:line="560" w:lineRule="exact"/>
        <w:ind w:firstLineChars="200" w:firstLine="640"/>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t>3．向国（境）外高校（科研机构）提供所需的有关乙方的材料。</w:t>
      </w:r>
    </w:p>
    <w:p w:rsidR="00A87F48" w:rsidRDefault="00A87F48" w:rsidP="00A87F48">
      <w:pPr>
        <w:adjustRightInd w:val="0"/>
        <w:snapToGrid w:val="0"/>
        <w:spacing w:line="560" w:lineRule="exact"/>
        <w:ind w:firstLineChars="200" w:firstLine="640"/>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t>4．指导办理乙方在国（境）外交流期间学习课程的学分及成绩的认定与转换等事宜。</w:t>
      </w:r>
    </w:p>
    <w:p w:rsidR="00A87F48" w:rsidRDefault="00A87F48" w:rsidP="00A87F48">
      <w:pPr>
        <w:adjustRightInd w:val="0"/>
        <w:snapToGrid w:val="0"/>
        <w:spacing w:line="560" w:lineRule="exact"/>
        <w:ind w:firstLineChars="200" w:firstLine="640"/>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t>三、乙方自愿参加</w:t>
      </w:r>
      <w:proofErr w:type="gramStart"/>
      <w:r>
        <w:rPr>
          <w:rFonts w:ascii="仿宋_GB2312" w:eastAsia="仿宋_GB2312" w:hint="eastAsia"/>
          <w:snapToGrid w:val="0"/>
          <w:color w:val="000000"/>
          <w:kern w:val="0"/>
          <w:sz w:val="32"/>
          <w:szCs w:val="32"/>
        </w:rPr>
        <w:t>本交流</w:t>
      </w:r>
      <w:proofErr w:type="gramEnd"/>
      <w:r>
        <w:rPr>
          <w:rFonts w:ascii="仿宋_GB2312" w:eastAsia="仿宋_GB2312" w:hint="eastAsia"/>
          <w:snapToGrid w:val="0"/>
          <w:color w:val="000000"/>
          <w:kern w:val="0"/>
          <w:sz w:val="32"/>
          <w:szCs w:val="32"/>
        </w:rPr>
        <w:t>项目，并承诺履行以下义务：</w:t>
      </w:r>
    </w:p>
    <w:p w:rsidR="00A87F48" w:rsidRDefault="00A87F48" w:rsidP="00A87F48">
      <w:pPr>
        <w:adjustRightInd w:val="0"/>
        <w:snapToGrid w:val="0"/>
        <w:spacing w:line="560" w:lineRule="exact"/>
        <w:ind w:firstLineChars="200" w:firstLine="640"/>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t>1. 诚实、守信，维护国家利益和学校利益，不做有损国家和学校声誉的事情。</w:t>
      </w:r>
    </w:p>
    <w:p w:rsidR="00A87F48" w:rsidRDefault="00A87F48" w:rsidP="00A87F48">
      <w:pPr>
        <w:adjustRightInd w:val="0"/>
        <w:snapToGrid w:val="0"/>
        <w:spacing w:line="560" w:lineRule="exact"/>
        <w:ind w:firstLineChars="200" w:firstLine="640"/>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t>2．服从甲方管理，积极配合甲方做好交流工作。</w:t>
      </w:r>
    </w:p>
    <w:p w:rsidR="00A87F48" w:rsidRDefault="00A87F48" w:rsidP="00A87F48">
      <w:pPr>
        <w:adjustRightInd w:val="0"/>
        <w:snapToGrid w:val="0"/>
        <w:spacing w:line="560" w:lineRule="exact"/>
        <w:ind w:firstLineChars="200" w:firstLine="640"/>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lastRenderedPageBreak/>
        <w:t>3．临行前全面了解国（境）外机构学习、生活等各方面的情况，做好交流学习必要的准备。</w:t>
      </w:r>
    </w:p>
    <w:p w:rsidR="00A87F48" w:rsidRDefault="00A87F48" w:rsidP="00A87F48">
      <w:pPr>
        <w:tabs>
          <w:tab w:val="left" w:pos="2160"/>
        </w:tabs>
        <w:adjustRightInd w:val="0"/>
        <w:snapToGrid w:val="0"/>
        <w:spacing w:line="560" w:lineRule="exact"/>
        <w:ind w:firstLineChars="200" w:firstLine="640"/>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t>4．接受甲方对乙方在交流期间学习课程的学分及成绩的认定与转换标准。</w:t>
      </w:r>
    </w:p>
    <w:p w:rsidR="00A87F48" w:rsidRDefault="00A87F48" w:rsidP="00A87F48">
      <w:pPr>
        <w:adjustRightInd w:val="0"/>
        <w:snapToGrid w:val="0"/>
        <w:spacing w:line="560" w:lineRule="exact"/>
        <w:ind w:firstLineChars="200" w:firstLine="640"/>
        <w:rPr>
          <w:rFonts w:ascii="仿宋_GB2312" w:eastAsia="仿宋_GB2312" w:hint="eastAsia"/>
          <w:snapToGrid w:val="0"/>
          <w:color w:val="000000"/>
          <w:spacing w:val="-6"/>
          <w:kern w:val="0"/>
          <w:sz w:val="32"/>
          <w:szCs w:val="32"/>
        </w:rPr>
      </w:pPr>
      <w:r>
        <w:rPr>
          <w:rFonts w:ascii="仿宋_GB2312" w:eastAsia="仿宋_GB2312" w:hint="eastAsia"/>
          <w:snapToGrid w:val="0"/>
          <w:color w:val="000000"/>
          <w:kern w:val="0"/>
          <w:sz w:val="32"/>
          <w:szCs w:val="32"/>
        </w:rPr>
        <w:t>5．</w:t>
      </w:r>
      <w:r>
        <w:rPr>
          <w:rFonts w:ascii="仿宋_GB2312" w:eastAsia="仿宋_GB2312" w:hint="eastAsia"/>
          <w:snapToGrid w:val="0"/>
          <w:color w:val="000000"/>
          <w:spacing w:val="-6"/>
          <w:kern w:val="0"/>
          <w:sz w:val="32"/>
          <w:szCs w:val="32"/>
        </w:rPr>
        <w:t>按要求及时向甲方提供办理对外交流手续所需的所有材料。</w:t>
      </w:r>
    </w:p>
    <w:p w:rsidR="00A87F48" w:rsidRDefault="00A87F48" w:rsidP="00A87F48">
      <w:pPr>
        <w:adjustRightInd w:val="0"/>
        <w:snapToGrid w:val="0"/>
        <w:spacing w:line="560" w:lineRule="exact"/>
        <w:ind w:firstLineChars="200" w:firstLine="640"/>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t>6．在国（境）外交流期间与本校导师、相关职能部门及学院老师保持联系，定期汇报学习研究和生活情况。</w:t>
      </w:r>
    </w:p>
    <w:p w:rsidR="00A87F48" w:rsidRDefault="00A87F48" w:rsidP="00A87F48">
      <w:pPr>
        <w:adjustRightInd w:val="0"/>
        <w:snapToGrid w:val="0"/>
        <w:spacing w:line="560" w:lineRule="exact"/>
        <w:ind w:firstLineChars="200" w:firstLine="640"/>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t>7．根据所在国/地区法律或境外学习单位的规定，购买相关的强制保险，并根据自身情况自行购买医疗、意外伤害、财产等商业保险，所有保险费用均由乙方自行承担。乙方自行负责其在国（境）</w:t>
      </w:r>
      <w:proofErr w:type="gramStart"/>
      <w:r>
        <w:rPr>
          <w:rFonts w:ascii="仿宋_GB2312" w:eastAsia="仿宋_GB2312" w:hint="eastAsia"/>
          <w:snapToGrid w:val="0"/>
          <w:color w:val="000000"/>
          <w:kern w:val="0"/>
          <w:sz w:val="32"/>
          <w:szCs w:val="32"/>
        </w:rPr>
        <w:t>外期间</w:t>
      </w:r>
      <w:proofErr w:type="gramEnd"/>
      <w:r>
        <w:rPr>
          <w:rFonts w:ascii="仿宋_GB2312" w:eastAsia="仿宋_GB2312" w:hint="eastAsia"/>
          <w:snapToGrid w:val="0"/>
          <w:color w:val="000000"/>
          <w:kern w:val="0"/>
          <w:sz w:val="32"/>
          <w:szCs w:val="32"/>
        </w:rPr>
        <w:t>的人身、财产安全，并自行对其行为造成第三方的任何损害承担责任。如未购买保险而由此产生的后果由学生本人负责。</w:t>
      </w:r>
    </w:p>
    <w:p w:rsidR="00A87F48" w:rsidRDefault="00A87F48" w:rsidP="00A87F48">
      <w:pPr>
        <w:adjustRightInd w:val="0"/>
        <w:snapToGrid w:val="0"/>
        <w:spacing w:line="560" w:lineRule="exact"/>
        <w:ind w:firstLineChars="200" w:firstLine="640"/>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t>8．</w:t>
      </w:r>
      <w:proofErr w:type="gramStart"/>
      <w:r>
        <w:rPr>
          <w:rFonts w:ascii="仿宋_GB2312" w:eastAsia="仿宋_GB2312" w:hint="eastAsia"/>
          <w:snapToGrid w:val="0"/>
          <w:color w:val="000000"/>
          <w:kern w:val="0"/>
          <w:sz w:val="32"/>
          <w:szCs w:val="32"/>
        </w:rPr>
        <w:t>乙方赴</w:t>
      </w:r>
      <w:proofErr w:type="gramEnd"/>
      <w:r>
        <w:rPr>
          <w:rFonts w:ascii="仿宋_GB2312" w:eastAsia="仿宋_GB2312" w:hint="eastAsia"/>
          <w:snapToGrid w:val="0"/>
          <w:color w:val="000000"/>
          <w:kern w:val="0"/>
          <w:sz w:val="32"/>
          <w:szCs w:val="32"/>
        </w:rPr>
        <w:t>国（境）外学习前应当按照甲方的收费标准缴清学杂费和该项目规定的其他费用。在学习期间，乙方所获得国（境）外学习单位的资助津贴、奖学金或相关机构给予的经济资助由乙方自主支配。</w:t>
      </w:r>
    </w:p>
    <w:p w:rsidR="00A87F48" w:rsidRDefault="00A87F48" w:rsidP="00A87F48">
      <w:pPr>
        <w:adjustRightInd w:val="0"/>
        <w:snapToGrid w:val="0"/>
        <w:spacing w:line="560" w:lineRule="exact"/>
        <w:ind w:firstLineChars="200" w:firstLine="640"/>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t>9．在国（境）外期间，保证遵守中国法律对出国（境）交流人员的有关规定，遵守所在国（地区）的法律法规及学习所在单位的规定，保证执行本协议规定各项条款。由于乙方本人违法或不当行为而引起的一切法律责任由其本人承担。</w:t>
      </w:r>
    </w:p>
    <w:p w:rsidR="00A87F48" w:rsidRPr="00A87F48" w:rsidRDefault="00A87F48" w:rsidP="00A87F48">
      <w:pPr>
        <w:adjustRightInd w:val="0"/>
        <w:snapToGrid w:val="0"/>
        <w:spacing w:line="560" w:lineRule="exact"/>
        <w:ind w:firstLineChars="200" w:firstLine="640"/>
        <w:rPr>
          <w:rFonts w:ascii="仿宋_GB2312" w:eastAsia="仿宋_GB2312"/>
          <w:sz w:val="28"/>
          <w:szCs w:val="28"/>
          <w:u w:val="single"/>
        </w:rPr>
        <w:sectPr w:rsidR="00A87F48" w:rsidRPr="00A87F48">
          <w:pgSz w:w="11906" w:h="16838"/>
          <w:pgMar w:top="1701" w:right="1474" w:bottom="1701" w:left="1588" w:header="851" w:footer="992" w:gutter="0"/>
          <w:cols w:space="720"/>
          <w:docGrid w:type="lines" w:linePitch="312"/>
        </w:sectPr>
      </w:pPr>
      <w:r>
        <w:rPr>
          <w:rFonts w:ascii="仿宋_GB2312" w:eastAsia="仿宋_GB2312" w:hint="eastAsia"/>
          <w:snapToGrid w:val="0"/>
          <w:color w:val="000000"/>
          <w:kern w:val="0"/>
          <w:sz w:val="32"/>
          <w:szCs w:val="32"/>
        </w:rPr>
        <w:t>10．按照交流项目规定的时间、内容在国（境）外</w:t>
      </w:r>
      <w:r>
        <w:rPr>
          <w:rFonts w:ascii="仿宋_GB2312" w:eastAsia="仿宋_GB2312" w:hint="eastAsia"/>
          <w:snapToGrid w:val="0"/>
          <w:color w:val="000000"/>
          <w:kern w:val="0"/>
          <w:sz w:val="32"/>
          <w:szCs w:val="32"/>
        </w:rPr>
        <w:t>高校（科研机构）学习研究，交流期满按时回校。未经甲方许可，乙方不</w:t>
      </w:r>
    </w:p>
    <w:p w:rsidR="00A87F48" w:rsidRDefault="00A87F48" w:rsidP="00A87F48">
      <w:pPr>
        <w:adjustRightInd w:val="0"/>
        <w:snapToGrid w:val="0"/>
        <w:spacing w:line="560" w:lineRule="exact"/>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lastRenderedPageBreak/>
        <w:t>得以任何理由中止、延长交流期限或改变交流内容，交流期满不能按时回校者，甲方将视情节轻重对乙方做出相应处理。</w:t>
      </w:r>
    </w:p>
    <w:p w:rsidR="00A87F48" w:rsidRDefault="00A87F48" w:rsidP="00A87F48">
      <w:pPr>
        <w:adjustRightInd w:val="0"/>
        <w:snapToGrid w:val="0"/>
        <w:spacing w:line="560" w:lineRule="exact"/>
        <w:ind w:firstLineChars="200" w:firstLine="640"/>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t>11．未征得甲方同意，乙方不得擅自更改交流计划；若遇特殊情况需要更改，乙方须服从甲方的安排。</w:t>
      </w:r>
    </w:p>
    <w:p w:rsidR="00A87F48" w:rsidRDefault="00A87F48" w:rsidP="00A87F48">
      <w:pPr>
        <w:adjustRightInd w:val="0"/>
        <w:snapToGrid w:val="0"/>
        <w:spacing w:line="560" w:lineRule="exact"/>
        <w:ind w:firstLineChars="200" w:firstLine="640"/>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t>12．在交流期满回校15天内向甲方提交书面的交流总结。</w:t>
      </w:r>
    </w:p>
    <w:p w:rsidR="00A87F48" w:rsidRDefault="00A87F48" w:rsidP="00A87F48">
      <w:pPr>
        <w:adjustRightInd w:val="0"/>
        <w:snapToGrid w:val="0"/>
        <w:spacing w:line="560" w:lineRule="exact"/>
        <w:ind w:firstLineChars="200" w:firstLine="640"/>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t>四、在</w:t>
      </w:r>
      <w:proofErr w:type="gramStart"/>
      <w:r>
        <w:rPr>
          <w:rFonts w:ascii="仿宋_GB2312" w:eastAsia="仿宋_GB2312" w:hint="eastAsia"/>
          <w:snapToGrid w:val="0"/>
          <w:color w:val="000000"/>
          <w:kern w:val="0"/>
          <w:sz w:val="32"/>
          <w:szCs w:val="32"/>
        </w:rPr>
        <w:t>乙方赴</w:t>
      </w:r>
      <w:proofErr w:type="gramEnd"/>
      <w:r>
        <w:rPr>
          <w:rFonts w:ascii="仿宋_GB2312" w:eastAsia="仿宋_GB2312" w:hint="eastAsia"/>
          <w:snapToGrid w:val="0"/>
          <w:color w:val="000000"/>
          <w:kern w:val="0"/>
          <w:sz w:val="32"/>
          <w:szCs w:val="32"/>
        </w:rPr>
        <w:t>国（境）外交流学习期间，根据管理需要，甲方指定</w:t>
      </w:r>
      <w:r>
        <w:rPr>
          <w:rFonts w:ascii="仿宋_GB2312" w:eastAsia="仿宋_GB2312" w:hint="eastAsia"/>
          <w:snapToGrid w:val="0"/>
          <w:color w:val="000000"/>
          <w:kern w:val="0"/>
          <w:sz w:val="32"/>
          <w:szCs w:val="32"/>
          <w:u w:val="single"/>
        </w:rPr>
        <w:t xml:space="preserve">        （教师姓名）</w:t>
      </w:r>
      <w:r>
        <w:rPr>
          <w:rFonts w:ascii="仿宋_GB2312" w:eastAsia="仿宋_GB2312" w:hint="eastAsia"/>
          <w:snapToGrid w:val="0"/>
          <w:color w:val="000000"/>
          <w:kern w:val="0"/>
          <w:sz w:val="32"/>
          <w:szCs w:val="32"/>
        </w:rPr>
        <w:t>老师为</w:t>
      </w:r>
      <w:proofErr w:type="gramStart"/>
      <w:r>
        <w:rPr>
          <w:rFonts w:ascii="仿宋_GB2312" w:eastAsia="仿宋_GB2312" w:hint="eastAsia"/>
          <w:snapToGrid w:val="0"/>
          <w:color w:val="000000"/>
          <w:kern w:val="0"/>
          <w:sz w:val="32"/>
          <w:szCs w:val="32"/>
        </w:rPr>
        <w:t>本交流</w:t>
      </w:r>
      <w:proofErr w:type="gramEnd"/>
      <w:r>
        <w:rPr>
          <w:rFonts w:ascii="仿宋_GB2312" w:eastAsia="仿宋_GB2312" w:hint="eastAsia"/>
          <w:snapToGrid w:val="0"/>
          <w:color w:val="000000"/>
          <w:kern w:val="0"/>
          <w:sz w:val="32"/>
          <w:szCs w:val="32"/>
        </w:rPr>
        <w:t>项目的联系人。</w:t>
      </w:r>
    </w:p>
    <w:p w:rsidR="00A87F48" w:rsidRPr="00A87F48" w:rsidRDefault="00A87F48" w:rsidP="00A87F48">
      <w:pPr>
        <w:adjustRightInd w:val="0"/>
        <w:snapToGrid w:val="0"/>
        <w:spacing w:line="560" w:lineRule="exact"/>
        <w:ind w:firstLineChars="200" w:firstLine="640"/>
        <w:rPr>
          <w:rFonts w:ascii="仿宋_GB2312" w:eastAsia="仿宋_GB2312" w:hint="eastAsia"/>
          <w:snapToGrid w:val="0"/>
          <w:color w:val="000000"/>
          <w:kern w:val="0"/>
          <w:sz w:val="32"/>
          <w:szCs w:val="32"/>
        </w:rPr>
      </w:pPr>
      <w:r w:rsidRPr="00A87F48">
        <w:rPr>
          <w:rFonts w:ascii="仿宋_GB2312" w:eastAsia="仿宋_GB2312" w:hint="eastAsia"/>
          <w:snapToGrid w:val="0"/>
          <w:color w:val="000000"/>
          <w:sz w:val="32"/>
          <w:szCs w:val="32"/>
        </w:rPr>
        <w:t>五、本协议适用范围：凡申请并获得甲方推荐参加由甲方联系、组织的各种赴国（境）外交流项目的首都体育学院全日制学生。</w:t>
      </w:r>
    </w:p>
    <w:p w:rsidR="00A87F48" w:rsidRDefault="00A87F48" w:rsidP="00A87F48">
      <w:pPr>
        <w:adjustRightInd w:val="0"/>
        <w:snapToGrid w:val="0"/>
        <w:spacing w:line="560" w:lineRule="exact"/>
        <w:ind w:firstLineChars="200" w:firstLine="640"/>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t>六、本协议自甲乙双方签署之日起生效。</w:t>
      </w:r>
    </w:p>
    <w:p w:rsidR="00A87F48" w:rsidRDefault="00A87F48" w:rsidP="00A87F48">
      <w:pPr>
        <w:adjustRightInd w:val="0"/>
        <w:snapToGrid w:val="0"/>
        <w:spacing w:line="560" w:lineRule="exact"/>
        <w:ind w:firstLineChars="200" w:firstLine="640"/>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t>七、因本协议引起的或与本协议有关的争议，由双方友好协商解决。协商不成的，提请学校仲裁委员会进行仲裁。</w:t>
      </w:r>
    </w:p>
    <w:p w:rsidR="00A87F48" w:rsidRDefault="00A87F48" w:rsidP="00A87F48">
      <w:pPr>
        <w:tabs>
          <w:tab w:val="left" w:pos="5400"/>
        </w:tabs>
        <w:adjustRightInd w:val="0"/>
        <w:snapToGrid w:val="0"/>
        <w:spacing w:line="560" w:lineRule="exact"/>
        <w:ind w:firstLineChars="200" w:firstLine="640"/>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t>八、本协议书正本一式两份，甲方和乙方各持一份，具有同等效力。</w:t>
      </w:r>
    </w:p>
    <w:p w:rsidR="00A87F48" w:rsidRDefault="00A87F48" w:rsidP="00A87F48">
      <w:pPr>
        <w:adjustRightInd w:val="0"/>
        <w:snapToGrid w:val="0"/>
        <w:spacing w:line="560" w:lineRule="exact"/>
        <w:rPr>
          <w:rFonts w:ascii="仿宋_GB2312" w:eastAsia="仿宋_GB2312" w:hint="eastAsia"/>
          <w:snapToGrid w:val="0"/>
          <w:color w:val="000000"/>
          <w:kern w:val="0"/>
          <w:sz w:val="32"/>
          <w:szCs w:val="32"/>
          <w:u w:val="single"/>
        </w:rPr>
      </w:pPr>
      <w:r>
        <w:rPr>
          <w:rFonts w:ascii="仿宋_GB2312" w:eastAsia="仿宋_GB2312" w:hint="eastAsia"/>
          <w:snapToGrid w:val="0"/>
          <w:color w:val="000000"/>
          <w:kern w:val="0"/>
          <w:sz w:val="32"/>
          <w:szCs w:val="32"/>
        </w:rPr>
        <w:t>甲    方：首都体育学院</w:t>
      </w:r>
    </w:p>
    <w:p w:rsidR="00A87F48" w:rsidRDefault="00A87F48" w:rsidP="00A87F48">
      <w:pPr>
        <w:adjustRightInd w:val="0"/>
        <w:snapToGrid w:val="0"/>
        <w:spacing w:line="560" w:lineRule="exact"/>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t>代表签字：</w:t>
      </w:r>
      <w:r>
        <w:rPr>
          <w:rFonts w:ascii="仿宋_GB2312" w:eastAsia="仿宋_GB2312" w:hint="eastAsia"/>
          <w:snapToGrid w:val="0"/>
          <w:color w:val="000000"/>
          <w:kern w:val="0"/>
          <w:sz w:val="32"/>
          <w:szCs w:val="32"/>
          <w:u w:val="single"/>
        </w:rPr>
        <w:t xml:space="preserve">                     </w:t>
      </w:r>
      <w:r>
        <w:rPr>
          <w:rFonts w:ascii="仿宋_GB2312" w:eastAsia="仿宋_GB2312" w:hint="eastAsia"/>
          <w:snapToGrid w:val="0"/>
          <w:color w:val="000000"/>
          <w:kern w:val="0"/>
          <w:sz w:val="32"/>
          <w:szCs w:val="32"/>
        </w:rPr>
        <w:t>（公章）</w:t>
      </w:r>
    </w:p>
    <w:p w:rsidR="00A87F48" w:rsidRDefault="00A87F48" w:rsidP="00A87F48">
      <w:pPr>
        <w:tabs>
          <w:tab w:val="left" w:pos="2160"/>
        </w:tabs>
        <w:adjustRightInd w:val="0"/>
        <w:snapToGrid w:val="0"/>
        <w:spacing w:line="560" w:lineRule="exact"/>
        <w:rPr>
          <w:rFonts w:ascii="仿宋_GB2312" w:eastAsia="仿宋_GB2312" w:hint="eastAsia"/>
          <w:snapToGrid w:val="0"/>
          <w:color w:val="000000"/>
          <w:kern w:val="0"/>
          <w:sz w:val="32"/>
          <w:szCs w:val="32"/>
        </w:rPr>
      </w:pPr>
      <w:r>
        <w:rPr>
          <w:rFonts w:ascii="仿宋_GB2312" w:eastAsia="仿宋_GB2312" w:hint="eastAsia"/>
          <w:snapToGrid w:val="0"/>
          <w:color w:val="000000"/>
          <w:kern w:val="0"/>
          <w:sz w:val="32"/>
          <w:szCs w:val="32"/>
        </w:rPr>
        <w:t>日    期：</w:t>
      </w:r>
      <w:r>
        <w:rPr>
          <w:rFonts w:ascii="仿宋_GB2312" w:eastAsia="仿宋_GB2312" w:hint="eastAsia"/>
          <w:snapToGrid w:val="0"/>
          <w:color w:val="000000"/>
          <w:kern w:val="0"/>
          <w:sz w:val="32"/>
          <w:szCs w:val="32"/>
          <w:u w:val="single"/>
        </w:rPr>
        <w:t xml:space="preserve">        </w:t>
      </w:r>
      <w:r>
        <w:rPr>
          <w:rFonts w:ascii="仿宋_GB2312" w:eastAsia="仿宋_GB2312" w:hint="eastAsia"/>
          <w:snapToGrid w:val="0"/>
          <w:color w:val="000000"/>
          <w:kern w:val="0"/>
          <w:sz w:val="32"/>
          <w:szCs w:val="32"/>
        </w:rPr>
        <w:t>年</w:t>
      </w:r>
      <w:r>
        <w:rPr>
          <w:rFonts w:ascii="仿宋_GB2312" w:eastAsia="仿宋_GB2312" w:hint="eastAsia"/>
          <w:snapToGrid w:val="0"/>
          <w:color w:val="000000"/>
          <w:kern w:val="0"/>
          <w:sz w:val="32"/>
          <w:szCs w:val="32"/>
          <w:u w:val="single"/>
        </w:rPr>
        <w:t xml:space="preserve">      </w:t>
      </w:r>
      <w:r>
        <w:rPr>
          <w:rFonts w:ascii="仿宋_GB2312" w:eastAsia="仿宋_GB2312" w:hint="eastAsia"/>
          <w:snapToGrid w:val="0"/>
          <w:color w:val="000000"/>
          <w:kern w:val="0"/>
          <w:sz w:val="32"/>
          <w:szCs w:val="32"/>
        </w:rPr>
        <w:t>月</w:t>
      </w:r>
      <w:r>
        <w:rPr>
          <w:rFonts w:ascii="仿宋_GB2312" w:eastAsia="仿宋_GB2312" w:hint="eastAsia"/>
          <w:snapToGrid w:val="0"/>
          <w:color w:val="000000"/>
          <w:kern w:val="0"/>
          <w:sz w:val="32"/>
          <w:szCs w:val="32"/>
          <w:u w:val="single"/>
        </w:rPr>
        <w:t xml:space="preserve">      </w:t>
      </w:r>
      <w:r>
        <w:rPr>
          <w:rFonts w:ascii="仿宋_GB2312" w:eastAsia="仿宋_GB2312" w:hint="eastAsia"/>
          <w:snapToGrid w:val="0"/>
          <w:color w:val="000000"/>
          <w:kern w:val="0"/>
          <w:sz w:val="32"/>
          <w:szCs w:val="32"/>
        </w:rPr>
        <w:t>日</w:t>
      </w:r>
    </w:p>
    <w:p w:rsidR="00A87F48" w:rsidRDefault="00A87F48" w:rsidP="00A87F48">
      <w:pPr>
        <w:adjustRightInd w:val="0"/>
        <w:snapToGrid w:val="0"/>
        <w:spacing w:line="560" w:lineRule="exact"/>
        <w:rPr>
          <w:rFonts w:ascii="仿宋_GB2312" w:eastAsia="仿宋_GB2312" w:hint="eastAsia"/>
          <w:snapToGrid w:val="0"/>
          <w:color w:val="000000"/>
          <w:kern w:val="0"/>
          <w:sz w:val="32"/>
          <w:szCs w:val="32"/>
        </w:rPr>
      </w:pPr>
    </w:p>
    <w:p w:rsidR="00A87F48" w:rsidRDefault="00A87F48" w:rsidP="00A87F48">
      <w:pPr>
        <w:adjustRightInd w:val="0"/>
        <w:snapToGrid w:val="0"/>
        <w:spacing w:line="560" w:lineRule="exact"/>
        <w:rPr>
          <w:rFonts w:ascii="仿宋_GB2312" w:eastAsia="仿宋_GB2312" w:hint="eastAsia"/>
          <w:snapToGrid w:val="0"/>
          <w:color w:val="000000"/>
          <w:kern w:val="0"/>
          <w:sz w:val="32"/>
          <w:szCs w:val="32"/>
          <w:u w:val="single"/>
        </w:rPr>
      </w:pPr>
      <w:r>
        <w:rPr>
          <w:rFonts w:ascii="仿宋_GB2312" w:eastAsia="仿宋_GB2312" w:hint="eastAsia"/>
          <w:snapToGrid w:val="0"/>
          <w:color w:val="000000"/>
          <w:kern w:val="0"/>
          <w:sz w:val="32"/>
          <w:szCs w:val="32"/>
        </w:rPr>
        <w:t>乙方签字：</w:t>
      </w:r>
      <w:r>
        <w:rPr>
          <w:rFonts w:ascii="仿宋_GB2312" w:eastAsia="仿宋_GB2312" w:hint="eastAsia"/>
          <w:snapToGrid w:val="0"/>
          <w:color w:val="000000"/>
          <w:kern w:val="0"/>
          <w:sz w:val="32"/>
          <w:szCs w:val="32"/>
          <w:u w:val="single"/>
        </w:rPr>
        <w:t xml:space="preserve">                   </w:t>
      </w:r>
    </w:p>
    <w:p w:rsidR="00A87F48" w:rsidRDefault="00A87F48" w:rsidP="00A87F48">
      <w:pPr>
        <w:adjustRightInd w:val="0"/>
        <w:snapToGrid w:val="0"/>
        <w:spacing w:line="560" w:lineRule="exact"/>
        <w:rPr>
          <w:rFonts w:ascii="仿宋_GB2312" w:eastAsia="仿宋_GB2312" w:hint="eastAsia"/>
          <w:snapToGrid w:val="0"/>
          <w:color w:val="000000"/>
          <w:spacing w:val="-32"/>
          <w:kern w:val="0"/>
          <w:sz w:val="32"/>
          <w:szCs w:val="32"/>
          <w:u w:val="single"/>
        </w:rPr>
      </w:pPr>
      <w:r>
        <w:rPr>
          <w:rFonts w:ascii="仿宋_GB2312" w:eastAsia="仿宋_GB2312" w:hint="eastAsia"/>
          <w:snapToGrid w:val="0"/>
          <w:color w:val="000000"/>
          <w:spacing w:val="-32"/>
          <w:kern w:val="0"/>
          <w:sz w:val="32"/>
          <w:szCs w:val="32"/>
        </w:rPr>
        <w:t>身份证号码：</w:t>
      </w:r>
      <w:r>
        <w:rPr>
          <w:rFonts w:ascii="仿宋_GB2312" w:eastAsia="仿宋_GB2312" w:hint="eastAsia"/>
          <w:snapToGrid w:val="0"/>
          <w:color w:val="000000"/>
          <w:spacing w:val="-32"/>
          <w:kern w:val="0"/>
          <w:sz w:val="32"/>
          <w:szCs w:val="32"/>
          <w:u w:val="single"/>
        </w:rPr>
        <w:t xml:space="preserve">                   </w:t>
      </w:r>
    </w:p>
    <w:p w:rsidR="00A87F48" w:rsidRDefault="00A87F48" w:rsidP="00A87F48">
      <w:pPr>
        <w:tabs>
          <w:tab w:val="left" w:pos="1620"/>
          <w:tab w:val="left" w:pos="2880"/>
          <w:tab w:val="left" w:pos="3240"/>
          <w:tab w:val="left" w:pos="4140"/>
        </w:tabs>
        <w:adjustRightInd w:val="0"/>
        <w:snapToGrid w:val="0"/>
        <w:spacing w:line="560" w:lineRule="exact"/>
        <w:rPr>
          <w:rFonts w:ascii="仿宋_GB2312" w:eastAsia="仿宋_GB2312" w:hint="eastAsia"/>
          <w:snapToGrid w:val="0"/>
          <w:kern w:val="0"/>
          <w:sz w:val="32"/>
          <w:szCs w:val="32"/>
        </w:rPr>
      </w:pPr>
      <w:r>
        <w:rPr>
          <w:rFonts w:ascii="仿宋_GB2312" w:eastAsia="仿宋_GB2312" w:hint="eastAsia"/>
          <w:snapToGrid w:val="0"/>
          <w:color w:val="000000"/>
          <w:kern w:val="0"/>
          <w:sz w:val="32"/>
          <w:szCs w:val="32"/>
        </w:rPr>
        <w:t>日    期：</w:t>
      </w:r>
      <w:r>
        <w:rPr>
          <w:rFonts w:ascii="仿宋_GB2312" w:eastAsia="仿宋_GB2312" w:hint="eastAsia"/>
          <w:snapToGrid w:val="0"/>
          <w:color w:val="000000"/>
          <w:kern w:val="0"/>
          <w:sz w:val="32"/>
          <w:szCs w:val="32"/>
          <w:u w:val="single"/>
        </w:rPr>
        <w:t xml:space="preserve">        </w:t>
      </w:r>
      <w:r>
        <w:rPr>
          <w:rFonts w:ascii="仿宋_GB2312" w:eastAsia="仿宋_GB2312" w:hint="eastAsia"/>
          <w:snapToGrid w:val="0"/>
          <w:color w:val="000000"/>
          <w:kern w:val="0"/>
          <w:sz w:val="32"/>
          <w:szCs w:val="32"/>
        </w:rPr>
        <w:t>年</w:t>
      </w:r>
      <w:r>
        <w:rPr>
          <w:rFonts w:ascii="仿宋_GB2312" w:eastAsia="仿宋_GB2312" w:hint="eastAsia"/>
          <w:snapToGrid w:val="0"/>
          <w:color w:val="000000"/>
          <w:kern w:val="0"/>
          <w:sz w:val="32"/>
          <w:szCs w:val="32"/>
          <w:u w:val="single"/>
        </w:rPr>
        <w:t xml:space="preserve">      </w:t>
      </w:r>
      <w:r>
        <w:rPr>
          <w:rFonts w:ascii="仿宋_GB2312" w:eastAsia="仿宋_GB2312" w:hint="eastAsia"/>
          <w:snapToGrid w:val="0"/>
          <w:color w:val="000000"/>
          <w:kern w:val="0"/>
          <w:sz w:val="32"/>
          <w:szCs w:val="32"/>
        </w:rPr>
        <w:t>月</w:t>
      </w:r>
      <w:r>
        <w:rPr>
          <w:rFonts w:ascii="仿宋_GB2312" w:eastAsia="仿宋_GB2312" w:hint="eastAsia"/>
          <w:snapToGrid w:val="0"/>
          <w:color w:val="000000"/>
          <w:kern w:val="0"/>
          <w:sz w:val="32"/>
          <w:szCs w:val="32"/>
          <w:u w:val="single"/>
        </w:rPr>
        <w:t xml:space="preserve">      </w:t>
      </w:r>
      <w:r>
        <w:rPr>
          <w:rFonts w:ascii="仿宋_GB2312" w:eastAsia="仿宋_GB2312" w:hint="eastAsia"/>
          <w:snapToGrid w:val="0"/>
          <w:color w:val="000000"/>
          <w:kern w:val="0"/>
          <w:sz w:val="32"/>
          <w:szCs w:val="32"/>
        </w:rPr>
        <w:t>日</w:t>
      </w:r>
    </w:p>
    <w:p w:rsidR="00A87F48" w:rsidRDefault="00A87F48" w:rsidP="00A87F48">
      <w:pPr>
        <w:spacing w:line="460" w:lineRule="exact"/>
        <w:rPr>
          <w:rFonts w:ascii="仿宋_GB2312" w:eastAsia="仿宋_GB2312" w:hint="eastAsia"/>
          <w:sz w:val="28"/>
          <w:szCs w:val="28"/>
          <w:u w:val="single"/>
        </w:rPr>
      </w:pPr>
      <w:r>
        <w:rPr>
          <w:rFonts w:ascii="仿宋_GB2312" w:eastAsia="仿宋_GB2312" w:hint="eastAsia"/>
          <w:sz w:val="28"/>
          <w:szCs w:val="28"/>
        </w:rPr>
        <w:t>家长签字：</w:t>
      </w:r>
      <w:r>
        <w:rPr>
          <w:rFonts w:ascii="仿宋_GB2312" w:eastAsia="仿宋_GB2312" w:hint="eastAsia"/>
          <w:sz w:val="28"/>
          <w:szCs w:val="28"/>
          <w:u w:val="single"/>
        </w:rPr>
        <w:t xml:space="preserve">                            </w:t>
      </w:r>
    </w:p>
    <w:p w:rsidR="00A87F48" w:rsidRDefault="00A87F48" w:rsidP="00A87F48">
      <w:pPr>
        <w:adjustRightInd w:val="0"/>
        <w:snapToGrid w:val="0"/>
        <w:spacing w:line="560" w:lineRule="atLeast"/>
        <w:rPr>
          <w:rFonts w:ascii="仿宋_GB2312" w:eastAsia="仿宋_GB2312" w:hint="eastAsia"/>
          <w:sz w:val="28"/>
          <w:szCs w:val="28"/>
          <w:u w:val="single"/>
        </w:rPr>
      </w:pPr>
      <w:r>
        <w:rPr>
          <w:rFonts w:ascii="仿宋_GB2312" w:eastAsia="仿宋_GB2312" w:hint="eastAsia"/>
          <w:sz w:val="28"/>
          <w:szCs w:val="28"/>
        </w:rPr>
        <w:t>家长电话：</w:t>
      </w:r>
      <w:r>
        <w:rPr>
          <w:rFonts w:ascii="仿宋_GB2312" w:eastAsia="仿宋_GB2312" w:hint="eastAsia"/>
          <w:sz w:val="28"/>
          <w:szCs w:val="28"/>
          <w:u w:val="single"/>
        </w:rPr>
        <w:t xml:space="preserve">                        </w:t>
      </w:r>
    </w:p>
    <w:sectPr w:rsidR="00A87F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简体">
    <w:altName w:val="Arial Unicode MS"/>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48"/>
    <w:rsid w:val="00A87F48"/>
    <w:rsid w:val="00BC6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F48"/>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A87F48"/>
    <w:pPr>
      <w:widowControl/>
      <w:spacing w:after="120"/>
      <w:ind w:leftChars="200" w:left="420"/>
      <w:jc w:val="left"/>
    </w:pPr>
    <w:rPr>
      <w:kern w:val="0"/>
      <w:sz w:val="20"/>
      <w:szCs w:val="20"/>
    </w:rPr>
  </w:style>
  <w:style w:type="character" w:customStyle="1" w:styleId="Char">
    <w:name w:val="正文文本缩进 Char"/>
    <w:basedOn w:val="a0"/>
    <w:link w:val="a3"/>
    <w:uiPriority w:val="99"/>
    <w:rsid w:val="00A87F48"/>
    <w:rPr>
      <w:rFonts w:ascii="Calibri" w:eastAsia="宋体" w:hAnsi="Calibri" w:cs="Calibri"/>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F48"/>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A87F48"/>
    <w:pPr>
      <w:widowControl/>
      <w:spacing w:after="120"/>
      <w:ind w:leftChars="200" w:left="420"/>
      <w:jc w:val="left"/>
    </w:pPr>
    <w:rPr>
      <w:kern w:val="0"/>
      <w:sz w:val="20"/>
      <w:szCs w:val="20"/>
    </w:rPr>
  </w:style>
  <w:style w:type="character" w:customStyle="1" w:styleId="Char">
    <w:name w:val="正文文本缩进 Char"/>
    <w:basedOn w:val="a0"/>
    <w:link w:val="a3"/>
    <w:uiPriority w:val="99"/>
    <w:rsid w:val="00A87F48"/>
    <w:rPr>
      <w:rFonts w:ascii="Calibri" w:eastAsia="宋体" w:hAnsi="Calibri" w:cs="Calibr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233</Words>
  <Characters>1331</Characters>
  <Application>Microsoft Office Word</Application>
  <DocSecurity>0</DocSecurity>
  <Lines>11</Lines>
  <Paragraphs>3</Paragraphs>
  <ScaleCrop>false</ScaleCrop>
  <Company>china</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2017-03-13T07:03:00Z</dcterms:created>
  <dcterms:modified xsi:type="dcterms:W3CDTF">2017-03-13T07:07:00Z</dcterms:modified>
</cp:coreProperties>
</file>